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954" w:rsidRPr="00D96507" w:rsidRDefault="005816F5" w:rsidP="00D96507">
      <w:pPr>
        <w:jc w:val="center"/>
        <w:rPr>
          <w:rFonts w:ascii="Times New Roman" w:hAnsi="Times New Roman" w:cs="Times New Roman"/>
          <w:b/>
          <w:u w:val="single"/>
        </w:rPr>
      </w:pPr>
      <w:r w:rsidRPr="00D96507">
        <w:rPr>
          <w:rFonts w:ascii="Times New Roman" w:hAnsi="Times New Roman" w:cs="Times New Roman"/>
          <w:b/>
          <w:u w:val="single"/>
        </w:rPr>
        <w:t>ImpactMS Now Case Study</w:t>
      </w:r>
    </w:p>
    <w:p w:rsidR="00C64616" w:rsidRDefault="00C64616" w:rsidP="005512D7">
      <w:pPr>
        <w:rPr>
          <w:rFonts w:ascii="Times New Roman" w:hAnsi="Times New Roman" w:cs="Times New Roman"/>
        </w:rPr>
      </w:pPr>
      <w:r>
        <w:rPr>
          <w:rFonts w:ascii="Times New Roman" w:hAnsi="Times New Roman" w:cs="Times New Roman"/>
        </w:rPr>
        <w:tab/>
        <w:t>A</w:t>
      </w:r>
      <w:r w:rsidR="005A6BB5">
        <w:rPr>
          <w:rFonts w:ascii="Times New Roman" w:hAnsi="Times New Roman" w:cs="Times New Roman"/>
        </w:rPr>
        <w:t>ngie Parham was diagnosed with multiple s</w:t>
      </w:r>
      <w:r>
        <w:rPr>
          <w:rFonts w:ascii="Times New Roman" w:hAnsi="Times New Roman" w:cs="Times New Roman"/>
        </w:rPr>
        <w:t xml:space="preserve">clerosis in August of 2010. </w:t>
      </w:r>
      <w:r w:rsidR="00D9456B">
        <w:rPr>
          <w:rFonts w:ascii="Times New Roman" w:hAnsi="Times New Roman" w:cs="Times New Roman"/>
        </w:rPr>
        <w:t xml:space="preserve">It all began in the beginning of July 2010, when she woke with her left eye completely stuck looking off to the side. She rushed herself to the doctor, and that’s when she realized everything was about to change. The </w:t>
      </w:r>
      <w:r w:rsidR="00DF10E7">
        <w:rPr>
          <w:rFonts w:ascii="Times New Roman" w:hAnsi="Times New Roman" w:cs="Times New Roman"/>
        </w:rPr>
        <w:t>diagnosis</w:t>
      </w:r>
      <w:r>
        <w:rPr>
          <w:rFonts w:ascii="Times New Roman" w:hAnsi="Times New Roman" w:cs="Times New Roman"/>
        </w:rPr>
        <w:t xml:space="preserve"> </w:t>
      </w:r>
      <w:r w:rsidR="00D9456B">
        <w:rPr>
          <w:rFonts w:ascii="Times New Roman" w:hAnsi="Times New Roman" w:cs="Times New Roman"/>
        </w:rPr>
        <w:t xml:space="preserve">of MS </w:t>
      </w:r>
      <w:r>
        <w:rPr>
          <w:rFonts w:ascii="Times New Roman" w:hAnsi="Times New Roman" w:cs="Times New Roman"/>
        </w:rPr>
        <w:t>was the aftermath of many doctor visits, blood tests, MRIs, spinal taps</w:t>
      </w:r>
      <w:r w:rsidR="00D9456B">
        <w:rPr>
          <w:rFonts w:ascii="Times New Roman" w:hAnsi="Times New Roman" w:cs="Times New Roman"/>
        </w:rPr>
        <w:t xml:space="preserve">, and much more. All of her </w:t>
      </w:r>
      <w:r>
        <w:rPr>
          <w:rFonts w:ascii="Times New Roman" w:hAnsi="Times New Roman" w:cs="Times New Roman"/>
        </w:rPr>
        <w:t>doctors bel</w:t>
      </w:r>
      <w:r w:rsidR="00D9456B">
        <w:rPr>
          <w:rFonts w:ascii="Times New Roman" w:hAnsi="Times New Roman" w:cs="Times New Roman"/>
        </w:rPr>
        <w:t>ieved it to be cancer or some other kind of rare autoimmune disease, but</w:t>
      </w:r>
      <w:r w:rsidR="005A6BB5">
        <w:rPr>
          <w:rFonts w:ascii="Times New Roman" w:hAnsi="Times New Roman" w:cs="Times New Roman"/>
        </w:rPr>
        <w:t xml:space="preserve"> multiple s</w:t>
      </w:r>
      <w:r w:rsidR="00D9456B">
        <w:rPr>
          <w:rFonts w:ascii="Times New Roman" w:hAnsi="Times New Roman" w:cs="Times New Roman"/>
        </w:rPr>
        <w:t xml:space="preserve">clerosis was sitting last on the list. After about a year of lounging around in depression and negative outlooks on life, Angie stepped out of her comfort zone and thought “If I’m going to be stuck with this disease the rest of my life, I will fight till the day I die to find a cure.” </w:t>
      </w:r>
    </w:p>
    <w:p w:rsidR="00DA2954" w:rsidRDefault="00DA2954" w:rsidP="005512D7">
      <w:pPr>
        <w:rPr>
          <w:rFonts w:ascii="Times New Roman" w:hAnsi="Times New Roman" w:cs="Times New Roman"/>
        </w:rPr>
      </w:pPr>
      <w:r>
        <w:rPr>
          <w:rFonts w:ascii="Times New Roman" w:hAnsi="Times New Roman" w:cs="Times New Roman"/>
        </w:rPr>
        <w:tab/>
        <w:t>ImpactMS Now was created by co-founders, Angie Parham and Brian Jones, in February</w:t>
      </w:r>
      <w:r w:rsidR="00C64616">
        <w:rPr>
          <w:rFonts w:ascii="Times New Roman" w:hAnsi="Times New Roman" w:cs="Times New Roman"/>
        </w:rPr>
        <w:t xml:space="preserve"> 2016.</w:t>
      </w:r>
      <w:r w:rsidR="00D9456B">
        <w:rPr>
          <w:rFonts w:ascii="Times New Roman" w:hAnsi="Times New Roman" w:cs="Times New Roman"/>
        </w:rPr>
        <w:t xml:space="preserve"> Angie and Brian met </w:t>
      </w:r>
      <w:r w:rsidR="005512D7">
        <w:rPr>
          <w:rFonts w:ascii="Times New Roman" w:hAnsi="Times New Roman" w:cs="Times New Roman"/>
        </w:rPr>
        <w:t>at a MS Society Leadership Conference in 2012. She had asked to sit at his table which led to great conversation and countless ideas. They wanted to create something that would raise awareness about MS while fundraising money to help find a cure. Their very first event was Shooting for a Cure 2015. It was hard to get sponsorships or items donated because they weren’t a non-profit. Afterwards, the decision was made to start ImpactMS Now to help with the fundraising events. ImpactMS Now’s missi</w:t>
      </w:r>
      <w:r w:rsidR="005A6BB5">
        <w:rPr>
          <w:rFonts w:ascii="Times New Roman" w:hAnsi="Times New Roman" w:cs="Times New Roman"/>
        </w:rPr>
        <w:t>on is to raise awareness about multiple s</w:t>
      </w:r>
      <w:r w:rsidR="005512D7">
        <w:rPr>
          <w:rFonts w:ascii="Times New Roman" w:hAnsi="Times New Roman" w:cs="Times New Roman"/>
        </w:rPr>
        <w:t>clerosis with their community fundraising efforts. They believe educating others will ultimately find a cure for MS and many other autoimmune diseases.</w:t>
      </w:r>
    </w:p>
    <w:p w:rsidR="00DA2954" w:rsidRDefault="005512D7" w:rsidP="005512D7">
      <w:pPr>
        <w:rPr>
          <w:rFonts w:ascii="Times New Roman" w:hAnsi="Times New Roman" w:cs="Times New Roman"/>
        </w:rPr>
      </w:pPr>
      <w:r>
        <w:rPr>
          <w:rFonts w:ascii="Times New Roman" w:hAnsi="Times New Roman" w:cs="Times New Roman"/>
        </w:rPr>
        <w:tab/>
        <w:t xml:space="preserve">The ImpactMS Now board gets most of its work done through emails and phone calls due to board members living </w:t>
      </w:r>
      <w:r w:rsidR="00DF10E7">
        <w:rPr>
          <w:rFonts w:ascii="Times New Roman" w:hAnsi="Times New Roman" w:cs="Times New Roman"/>
        </w:rPr>
        <w:t>across</w:t>
      </w:r>
      <w:r>
        <w:rPr>
          <w:rFonts w:ascii="Times New Roman" w:hAnsi="Times New Roman" w:cs="Times New Roman"/>
        </w:rPr>
        <w:t xml:space="preserve"> Texas and Oklahoma.</w:t>
      </w:r>
      <w:r w:rsidR="005A6BB5">
        <w:rPr>
          <w:rFonts w:ascii="Times New Roman" w:hAnsi="Times New Roman" w:cs="Times New Roman"/>
        </w:rPr>
        <w:t xml:space="preserve"> </w:t>
      </w:r>
      <w:r>
        <w:rPr>
          <w:rFonts w:ascii="Times New Roman" w:hAnsi="Times New Roman" w:cs="Times New Roman"/>
        </w:rPr>
        <w:t xml:space="preserve">Being a small nonprofit with </w:t>
      </w:r>
      <w:r w:rsidR="00DF10E7">
        <w:rPr>
          <w:rFonts w:ascii="Times New Roman" w:hAnsi="Times New Roman" w:cs="Times New Roman"/>
        </w:rPr>
        <w:t xml:space="preserve">a </w:t>
      </w:r>
      <w:r>
        <w:rPr>
          <w:rFonts w:ascii="Times New Roman" w:hAnsi="Times New Roman" w:cs="Times New Roman"/>
        </w:rPr>
        <w:t>limited head count, they must b</w:t>
      </w:r>
      <w:r w:rsidR="00DF10E7">
        <w:rPr>
          <w:rFonts w:ascii="Times New Roman" w:hAnsi="Times New Roman" w:cs="Times New Roman"/>
        </w:rPr>
        <w:t>e strategic with people, events</w:t>
      </w:r>
      <w:r>
        <w:rPr>
          <w:rFonts w:ascii="Times New Roman" w:hAnsi="Times New Roman" w:cs="Times New Roman"/>
        </w:rPr>
        <w:t xml:space="preserve"> and resources. </w:t>
      </w:r>
      <w:r w:rsidR="005A6BB5">
        <w:rPr>
          <w:rFonts w:ascii="Times New Roman" w:hAnsi="Times New Roman" w:cs="Times New Roman"/>
        </w:rPr>
        <w:t xml:space="preserve">Outside of consistent phone calls and emails, the board meets at least once a quarter, sooner if needed. Each board member has a specific role in the organization, and these roles delegate what assignments need to be worked on. ImpactMS Now has not worked through committees until recently when the scholarship committee was created to choose four local high school seniors </w:t>
      </w:r>
      <w:r w:rsidR="007A2214">
        <w:rPr>
          <w:rFonts w:ascii="Times New Roman" w:hAnsi="Times New Roman" w:cs="Times New Roman"/>
        </w:rPr>
        <w:t>who would receive a $500 scholarship.</w:t>
      </w:r>
      <w:r w:rsidR="005A6BB5">
        <w:rPr>
          <w:rFonts w:ascii="Times New Roman" w:hAnsi="Times New Roman" w:cs="Times New Roman"/>
        </w:rPr>
        <w:t xml:space="preserve"> Besides this committee, they solely function with the commitments and passion of six board members, along with much help from local businesses, friends, and family. Every board member believes they can make an impact in the life of someone living with multiple sclerosis. </w:t>
      </w:r>
    </w:p>
    <w:p w:rsidR="005A6BB5" w:rsidRDefault="007A2214" w:rsidP="005512D7">
      <w:pPr>
        <w:rPr>
          <w:rFonts w:ascii="Times New Roman" w:hAnsi="Times New Roman" w:cs="Times New Roman"/>
        </w:rPr>
      </w:pPr>
      <w:r>
        <w:rPr>
          <w:rFonts w:ascii="Times New Roman" w:hAnsi="Times New Roman" w:cs="Times New Roman"/>
        </w:rPr>
        <w:tab/>
        <w:t>The board tends to focus its energy on current priorities, but mainly education and fundraising. Angie believes the organization</w:t>
      </w:r>
      <w:r w:rsidR="00DF10E7">
        <w:rPr>
          <w:rFonts w:ascii="Times New Roman" w:hAnsi="Times New Roman" w:cs="Times New Roman"/>
        </w:rPr>
        <w:t>’</w:t>
      </w:r>
      <w:r>
        <w:rPr>
          <w:rFonts w:ascii="Times New Roman" w:hAnsi="Times New Roman" w:cs="Times New Roman"/>
        </w:rPr>
        <w:t xml:space="preserve">s main focus is to create awareness for multiple sclerosis. The energy may shift throughout the season as they gear up for different events, but the core focus will always remain. One of their huge priorities, currently, is the signature fundraiser, </w:t>
      </w:r>
      <w:proofErr w:type="gramStart"/>
      <w:r>
        <w:rPr>
          <w:rFonts w:ascii="Times New Roman" w:hAnsi="Times New Roman" w:cs="Times New Roman"/>
        </w:rPr>
        <w:t>Shooting</w:t>
      </w:r>
      <w:proofErr w:type="gramEnd"/>
      <w:r>
        <w:rPr>
          <w:rFonts w:ascii="Times New Roman" w:hAnsi="Times New Roman" w:cs="Times New Roman"/>
        </w:rPr>
        <w:t xml:space="preserve"> for a Cure, which occurs in June. The main focus is on obtaining sponsors, raffle items, and participants for the events. Once that is over, the priority will shift to the next upcoming event. Last year, a scholarship program was created to assist local high school seniors in attending college and further help educate about MS.</w:t>
      </w:r>
      <w:r w:rsidR="001F52F3">
        <w:rPr>
          <w:rFonts w:ascii="Times New Roman" w:hAnsi="Times New Roman" w:cs="Times New Roman"/>
        </w:rPr>
        <w:t xml:space="preserve"> The board will continue focusing on the scholarship program, gaining new applicants for 2018-2019, and broadening their long-term sponsorship for this program. Another vital focus will be towards their fundraising events with hopes of expanding the number of participants and sponsorships. </w:t>
      </w:r>
    </w:p>
    <w:p w:rsidR="001F52F3" w:rsidRDefault="001F52F3" w:rsidP="005512D7">
      <w:pPr>
        <w:rPr>
          <w:rFonts w:ascii="Times New Roman" w:hAnsi="Times New Roman" w:cs="Times New Roman"/>
        </w:rPr>
      </w:pPr>
      <w:r>
        <w:rPr>
          <w:rFonts w:ascii="Times New Roman" w:hAnsi="Times New Roman" w:cs="Times New Roman"/>
        </w:rPr>
        <w:tab/>
        <w:t xml:space="preserve">The board’s main struggle is consistent participation, competing priorities, and being geographically challenged. Part of that is due to the fact the members do live in a widespread area. Each member holds outside jobs, responsibilities and families that make full time engagement a struggle. The problem is not so much keeping them engaged, but more of getting </w:t>
      </w:r>
      <w:r>
        <w:rPr>
          <w:rFonts w:ascii="Times New Roman" w:hAnsi="Times New Roman" w:cs="Times New Roman"/>
        </w:rPr>
        <w:lastRenderedPageBreak/>
        <w:t>them engaged to begin with. Although these are struggles are faced, Angie and Brian feel the personnel they currently have are the right people for the position. They like to believe everyone understands their roles and responsibilities. Brian says, “If we did not believe in what we are trying to do, we would never have started on this journey to begin with.”</w:t>
      </w:r>
    </w:p>
    <w:p w:rsidR="00D5404B" w:rsidRDefault="00D5404B" w:rsidP="005512D7">
      <w:pPr>
        <w:rPr>
          <w:rFonts w:ascii="Times New Roman" w:hAnsi="Times New Roman" w:cs="Times New Roman"/>
        </w:rPr>
      </w:pPr>
      <w:r>
        <w:rPr>
          <w:rFonts w:ascii="Times New Roman" w:hAnsi="Times New Roman" w:cs="Times New Roman"/>
        </w:rPr>
        <w:tab/>
        <w:t xml:space="preserve">The main factor that helps this board work together, and be successful, is that each member has a connection to someone living with multiple sclerosis. In fact, three of the six board members live with this disease every day, including Angie. Being passionate about the cause and believing in the work they do is vital to the team work and success of the organization. Because ImpactMS Now is fairly new, they aren’t sure if they have everything needed to help the board do its work and succeed. It is a process, but they are learning as they go. </w:t>
      </w:r>
    </w:p>
    <w:p w:rsidR="00D5404B" w:rsidRDefault="00D5404B" w:rsidP="005512D7">
      <w:pPr>
        <w:rPr>
          <w:rFonts w:ascii="Times New Roman" w:hAnsi="Times New Roman" w:cs="Times New Roman"/>
        </w:rPr>
      </w:pPr>
      <w:r>
        <w:rPr>
          <w:rFonts w:ascii="Times New Roman" w:hAnsi="Times New Roman" w:cs="Times New Roman"/>
        </w:rPr>
        <w:tab/>
        <w:t xml:space="preserve">The relationship between the executive director and board chair is “excellent” as Brian put it. Not only are they co-founders of the nonprofit, but </w:t>
      </w:r>
      <w:r w:rsidR="00F6267D">
        <w:rPr>
          <w:rFonts w:ascii="Times New Roman" w:hAnsi="Times New Roman" w:cs="Times New Roman"/>
        </w:rPr>
        <w:t xml:space="preserve">they work extremely well together. The mutual respect and friendship they have is what helped get this started, and what will keep it going. Angie says, “I believe you should always want to hire your boss. A good working relationship is made from respect, willingness to listen, constructive criticism, positive feedback, and hard work. We have this working relationship.” As with any relationship, there can be a number of factors that could adversely affect it, too. For example, there could be a difference in opinion on how to equitably disperse funds. People will always have different opinions and ideas. The key is to always talk and, more importantly, listen to what the other person is saying. Angie believes, as a leader and influencer of others, being available to listen and communicate will help if a challenging situation occurs. </w:t>
      </w:r>
    </w:p>
    <w:p w:rsidR="00F6267D" w:rsidRDefault="00F6267D" w:rsidP="005512D7">
      <w:pPr>
        <w:rPr>
          <w:rFonts w:ascii="Times New Roman" w:hAnsi="Times New Roman" w:cs="Times New Roman"/>
        </w:rPr>
      </w:pPr>
      <w:r>
        <w:rPr>
          <w:rFonts w:ascii="Times New Roman" w:hAnsi="Times New Roman" w:cs="Times New Roman"/>
        </w:rPr>
        <w:tab/>
        <w:t xml:space="preserve">Being that ImpactMS Now is still new and so small, Brian </w:t>
      </w:r>
      <w:r w:rsidR="00DF10E7">
        <w:rPr>
          <w:rFonts w:ascii="Times New Roman" w:hAnsi="Times New Roman" w:cs="Times New Roman"/>
        </w:rPr>
        <w:t>n</w:t>
      </w:r>
      <w:r>
        <w:rPr>
          <w:rFonts w:ascii="Times New Roman" w:hAnsi="Times New Roman" w:cs="Times New Roman"/>
        </w:rPr>
        <w:t>or Angie are not sure they know what they don’t know. Little things such as grant writing for nonprofits and how to effectively use social media would be extremely beneficial to the organization.</w:t>
      </w:r>
      <w:r w:rsidR="009451B3">
        <w:rPr>
          <w:rFonts w:ascii="Times New Roman" w:hAnsi="Times New Roman" w:cs="Times New Roman"/>
        </w:rPr>
        <w:t xml:space="preserve"> Because of the nonprofit sector and social media outlets significant growth over the last five years, free tools and resources to train nonprofits to effectively use these would grow their small nonprofit to make a larger impact. In addition to online training and free resources, it is essential to observe larger nonprofits and partner with local businesses to continue their growth and understanding of running an organization. Aaron Emma, ImpactMS Now’s volunteer coordinator, envisions that larger nonprofits can show their small one how to operate without getting too big too quick. </w:t>
      </w:r>
    </w:p>
    <w:p w:rsidR="004A6C7E" w:rsidRDefault="004A6C7E" w:rsidP="005512D7">
      <w:pPr>
        <w:rPr>
          <w:rFonts w:ascii="Times New Roman" w:hAnsi="Times New Roman" w:cs="Times New Roman"/>
        </w:rPr>
      </w:pPr>
      <w:r>
        <w:rPr>
          <w:rFonts w:ascii="Times New Roman" w:hAnsi="Times New Roman" w:cs="Times New Roman"/>
        </w:rPr>
        <w:tab/>
        <w:t xml:space="preserve">It is critical to the team dynamics and effectiveness of the board and executive directors to be sure everyone gets along while maintaining a great environment to work in and complete tasks. The executive directors most critical role is to listen to each member of the board. The most critical role the board holds is to believe in what they are doing, know they have open lines of communication, and recognize it is a team effort. I believe each board member has to be passionate about the mission of the nonprofit in order to see success. </w:t>
      </w:r>
    </w:p>
    <w:p w:rsidR="00DA2954" w:rsidRPr="00BF6FA0" w:rsidRDefault="004A6C7E" w:rsidP="00DA2954">
      <w:pPr>
        <w:rPr>
          <w:rFonts w:ascii="Times New Roman" w:hAnsi="Times New Roman" w:cs="Times New Roman"/>
          <w:i/>
        </w:rPr>
      </w:pPr>
      <w:r>
        <w:rPr>
          <w:rFonts w:ascii="Times New Roman" w:hAnsi="Times New Roman" w:cs="Times New Roman"/>
        </w:rPr>
        <w:tab/>
      </w:r>
      <w:r w:rsidR="001E5484">
        <w:rPr>
          <w:rFonts w:ascii="Times New Roman" w:hAnsi="Times New Roman" w:cs="Times New Roman"/>
        </w:rPr>
        <w:t xml:space="preserve">I believe ImpactMS Now utilizes all six factors from Forces for Good. The board demonstrates shared leadership by distributing power and specific roles to each board member. The six positions include president, chief financial officer, social media/marketing director, volunteer coordinator, community development director, and sponsor/donor relations director. Each role has an imperative purpose that helps to engage everyone equally which, in return, builds the organization stronger. ImpactMS Now is outstanding at making their markets work and nurturing other nonprofit networks. </w:t>
      </w:r>
      <w:r w:rsidR="00C816F5">
        <w:rPr>
          <w:rFonts w:ascii="Times New Roman" w:hAnsi="Times New Roman" w:cs="Times New Roman"/>
        </w:rPr>
        <w:t xml:space="preserve">All of their fundraising efforts are given to the National MS Society to further studies and research for a cure. They go hand-in-hand with other nonprofits and businesses to raise money and awareness as well. Without the cooperate </w:t>
      </w:r>
      <w:r w:rsidR="00C816F5">
        <w:rPr>
          <w:rFonts w:ascii="Times New Roman" w:hAnsi="Times New Roman" w:cs="Times New Roman"/>
        </w:rPr>
        <w:lastRenderedPageBreak/>
        <w:t>partnerships and relationships with other nonprofits related to multiple sclerosis, ImpactMS Now would not have the means to host such large, impactful fundraisers. It is because of local and national company’s generous donations and sponsorships towards this cause that they are able to succeed. Through these efforts, the board is influenced by imperative business practices that will continue to help grow the nonprofit. ImpactMS Now advocates and serves by working with the city’s chamber of commerce to raise awareness about multiple sclerosis to the comm</w:t>
      </w:r>
      <w:r w:rsidR="00DF10E7">
        <w:rPr>
          <w:rFonts w:ascii="Times New Roman" w:hAnsi="Times New Roman" w:cs="Times New Roman"/>
        </w:rPr>
        <w:t>unity. This can lead to potential</w:t>
      </w:r>
      <w:r w:rsidR="00C816F5">
        <w:rPr>
          <w:rFonts w:ascii="Times New Roman" w:hAnsi="Times New Roman" w:cs="Times New Roman"/>
        </w:rPr>
        <w:t xml:space="preserve"> policy changes in the government about cit</w:t>
      </w:r>
      <w:r w:rsidR="00BF6FA0">
        <w:rPr>
          <w:rFonts w:ascii="Times New Roman" w:hAnsi="Times New Roman" w:cs="Times New Roman"/>
        </w:rPr>
        <w:t>izens with disabilities.</w:t>
      </w:r>
      <w:r w:rsidR="00C816F5">
        <w:rPr>
          <w:rFonts w:ascii="Times New Roman" w:hAnsi="Times New Roman" w:cs="Times New Roman"/>
        </w:rPr>
        <w:t xml:space="preserve"> ImpactMS Now masters the art of adaptation </w:t>
      </w:r>
      <w:r w:rsidR="00BF6FA0">
        <w:rPr>
          <w:rFonts w:ascii="Times New Roman" w:hAnsi="Times New Roman" w:cs="Times New Roman"/>
        </w:rPr>
        <w:t>by listening to thoughts of the board members and the community to achieve the highest amount of success possible. Every board member is able to adapt to the changing environment while being innovative and involved, because listening is a strong belief of Angie and Brian. The overall purpose of this nonprofit is to inspire others and create meaningful experiences for its supporters</w:t>
      </w:r>
      <w:r w:rsidR="00D96507">
        <w:rPr>
          <w:rFonts w:ascii="Times New Roman" w:hAnsi="Times New Roman" w:cs="Times New Roman"/>
        </w:rPr>
        <w:t xml:space="preserve"> through </w:t>
      </w:r>
      <w:r w:rsidR="00BF6FA0">
        <w:rPr>
          <w:rFonts w:ascii="Times New Roman" w:hAnsi="Times New Roman" w:cs="Times New Roman"/>
        </w:rPr>
        <w:t>educating individu</w:t>
      </w:r>
      <w:r w:rsidR="00D96507">
        <w:rPr>
          <w:rFonts w:ascii="Times New Roman" w:hAnsi="Times New Roman" w:cs="Times New Roman"/>
        </w:rPr>
        <w:t>als about multiple sclerosis</w:t>
      </w:r>
      <w:r w:rsidR="00BF6FA0">
        <w:rPr>
          <w:rFonts w:ascii="Times New Roman" w:hAnsi="Times New Roman" w:cs="Times New Roman"/>
        </w:rPr>
        <w:t>. Over the past two years, ImpactMS Now has built s</w:t>
      </w:r>
      <w:r w:rsidR="00D96507">
        <w:rPr>
          <w:rFonts w:ascii="Times New Roman" w:hAnsi="Times New Roman" w:cs="Times New Roman"/>
        </w:rPr>
        <w:t>uch a strong community of people</w:t>
      </w:r>
      <w:r w:rsidR="00BF6FA0">
        <w:rPr>
          <w:rFonts w:ascii="Times New Roman" w:hAnsi="Times New Roman" w:cs="Times New Roman"/>
        </w:rPr>
        <w:t xml:space="preserve"> who are all fighting for the same goal</w:t>
      </w:r>
      <w:r w:rsidR="00D96507">
        <w:rPr>
          <w:rFonts w:ascii="Times New Roman" w:hAnsi="Times New Roman" w:cs="Times New Roman"/>
        </w:rPr>
        <w:t>: To ultimately find a cure for MS, and many other autoimmune diseases.</w:t>
      </w:r>
    </w:p>
    <w:p w:rsidR="00DA2954" w:rsidRDefault="00DA2954" w:rsidP="00DA2954">
      <w:pPr>
        <w:rPr>
          <w:rFonts w:ascii="Times New Roman" w:hAnsi="Times New Roman" w:cs="Times New Roman"/>
        </w:rPr>
      </w:pPr>
      <w:bookmarkStart w:id="0" w:name="_GoBack"/>
      <w:bookmarkEnd w:id="0"/>
    </w:p>
    <w:p w:rsidR="00C64616" w:rsidRDefault="00C64616" w:rsidP="00DA2954">
      <w:pPr>
        <w:rPr>
          <w:rFonts w:ascii="Times New Roman" w:hAnsi="Times New Roman" w:cs="Times New Roman"/>
        </w:rPr>
      </w:pPr>
    </w:p>
    <w:p w:rsidR="00D96507" w:rsidRPr="00D96507" w:rsidRDefault="00D96507" w:rsidP="00DA2954">
      <w:pPr>
        <w:rPr>
          <w:rFonts w:ascii="Times New Roman" w:hAnsi="Times New Roman" w:cs="Times New Roman"/>
          <w:b/>
          <w:u w:val="single"/>
        </w:rPr>
      </w:pPr>
      <w:r w:rsidRPr="00D96507">
        <w:rPr>
          <w:rFonts w:ascii="Times New Roman" w:hAnsi="Times New Roman" w:cs="Times New Roman"/>
          <w:b/>
          <w:u w:val="single"/>
        </w:rPr>
        <w:t xml:space="preserve">References </w:t>
      </w:r>
    </w:p>
    <w:p w:rsidR="00D96507" w:rsidRDefault="001C601F" w:rsidP="00DA2954">
      <w:pPr>
        <w:rPr>
          <w:rFonts w:ascii="Times New Roman" w:hAnsi="Times New Roman" w:cs="Times New Roman"/>
        </w:rPr>
      </w:pPr>
      <w:hyperlink r:id="rId6" w:history="1">
        <w:r w:rsidR="00D96507" w:rsidRPr="00AB53E9">
          <w:rPr>
            <w:rStyle w:val="Hyperlink"/>
            <w:rFonts w:ascii="Times New Roman" w:hAnsi="Times New Roman" w:cs="Times New Roman"/>
          </w:rPr>
          <w:t>https://impactmsnow.weebly.com</w:t>
        </w:r>
      </w:hyperlink>
    </w:p>
    <w:p w:rsidR="00D96507" w:rsidRDefault="00D96507" w:rsidP="00DA2954">
      <w:pPr>
        <w:rPr>
          <w:rFonts w:ascii="Times New Roman" w:hAnsi="Times New Roman" w:cs="Times New Roman"/>
        </w:rPr>
      </w:pPr>
      <w:r>
        <w:rPr>
          <w:rFonts w:ascii="Times New Roman" w:hAnsi="Times New Roman" w:cs="Times New Roman"/>
        </w:rPr>
        <w:t>Interview with Angie Parham, co-founder &amp; President of ImpactMS Now</w:t>
      </w:r>
    </w:p>
    <w:p w:rsidR="00D96507" w:rsidRDefault="00D96507" w:rsidP="00DA2954">
      <w:pPr>
        <w:rPr>
          <w:rFonts w:ascii="Times New Roman" w:hAnsi="Times New Roman" w:cs="Times New Roman"/>
        </w:rPr>
      </w:pPr>
      <w:r>
        <w:rPr>
          <w:rFonts w:ascii="Times New Roman" w:hAnsi="Times New Roman" w:cs="Times New Roman"/>
        </w:rPr>
        <w:t>Interview with Brian Jones, co-founder &amp; Chief Financial Officer of ImpactMS Now</w:t>
      </w:r>
    </w:p>
    <w:p w:rsidR="00D96507" w:rsidRDefault="00D96507" w:rsidP="00DA2954">
      <w:pPr>
        <w:rPr>
          <w:rFonts w:ascii="Times New Roman" w:hAnsi="Times New Roman" w:cs="Times New Roman"/>
        </w:rPr>
      </w:pPr>
      <w:r>
        <w:rPr>
          <w:rFonts w:ascii="Times New Roman" w:hAnsi="Times New Roman" w:cs="Times New Roman"/>
        </w:rPr>
        <w:t>Interview with Aaron Emma, Volunteer Coordinator of ImpactMS Now</w:t>
      </w:r>
    </w:p>
    <w:p w:rsidR="00D96507" w:rsidRDefault="00D96507" w:rsidP="00DA2954">
      <w:pPr>
        <w:rPr>
          <w:rFonts w:ascii="Times New Roman" w:hAnsi="Times New Roman" w:cs="Times New Roman"/>
        </w:rPr>
      </w:pPr>
      <w:r>
        <w:rPr>
          <w:rFonts w:ascii="Times New Roman" w:hAnsi="Times New Roman" w:cs="Times New Roman"/>
        </w:rPr>
        <w:t>Canvas PDF: Creating High-Impact Nonprofits</w:t>
      </w:r>
    </w:p>
    <w:p w:rsidR="00D96507" w:rsidRDefault="00D96507" w:rsidP="00DA2954">
      <w:pPr>
        <w:rPr>
          <w:rFonts w:ascii="Times New Roman" w:hAnsi="Times New Roman" w:cs="Times New Roman"/>
        </w:rPr>
      </w:pPr>
      <w:r>
        <w:rPr>
          <w:rFonts w:ascii="Times New Roman" w:hAnsi="Times New Roman" w:cs="Times New Roman"/>
        </w:rPr>
        <w:t xml:space="preserve">Canvas PowerPoint: Forces for Good </w:t>
      </w:r>
    </w:p>
    <w:p w:rsidR="00D96507" w:rsidRPr="00D96507" w:rsidRDefault="00D96507" w:rsidP="00DA2954">
      <w:pPr>
        <w:rPr>
          <w:rFonts w:ascii="Times New Roman" w:hAnsi="Times New Roman" w:cs="Times New Roman"/>
        </w:rPr>
      </w:pPr>
      <w:r>
        <w:rPr>
          <w:rFonts w:ascii="Times New Roman" w:hAnsi="Times New Roman" w:cs="Times New Roman"/>
        </w:rPr>
        <w:t>Notes from in-class lectures</w:t>
      </w:r>
    </w:p>
    <w:sectPr w:rsidR="00D96507" w:rsidRPr="00D96507" w:rsidSect="003944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01F" w:rsidRDefault="001C601F" w:rsidP="002737E0">
      <w:r>
        <w:separator/>
      </w:r>
    </w:p>
  </w:endnote>
  <w:endnote w:type="continuationSeparator" w:id="0">
    <w:p w:rsidR="001C601F" w:rsidRDefault="001C601F" w:rsidP="0027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01F" w:rsidRDefault="001C601F" w:rsidP="002737E0">
      <w:r>
        <w:separator/>
      </w:r>
    </w:p>
  </w:footnote>
  <w:footnote w:type="continuationSeparator" w:id="0">
    <w:p w:rsidR="001C601F" w:rsidRDefault="001C601F" w:rsidP="00273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7E0" w:rsidRDefault="002737E0" w:rsidP="002737E0">
    <w:pPr>
      <w:pStyle w:val="Header"/>
      <w:jc w:val="right"/>
      <w:rPr>
        <w:rFonts w:ascii="Times New Roman" w:hAnsi="Times New Roman" w:cs="Times New Roman"/>
      </w:rPr>
    </w:pPr>
    <w:r>
      <w:rPr>
        <w:rFonts w:ascii="Times New Roman" w:hAnsi="Times New Roman" w:cs="Times New Roman"/>
      </w:rPr>
      <w:t>Madison Parham</w:t>
    </w:r>
  </w:p>
  <w:p w:rsidR="002737E0" w:rsidRDefault="002737E0" w:rsidP="002737E0">
    <w:pPr>
      <w:pStyle w:val="Header"/>
      <w:jc w:val="right"/>
      <w:rPr>
        <w:rFonts w:ascii="Times New Roman" w:hAnsi="Times New Roman" w:cs="Times New Roman"/>
      </w:rPr>
    </w:pPr>
    <w:r>
      <w:rPr>
        <w:rFonts w:ascii="Times New Roman" w:hAnsi="Times New Roman" w:cs="Times New Roman"/>
      </w:rPr>
      <w:t>NPNG 3033-001</w:t>
    </w:r>
  </w:p>
  <w:p w:rsidR="002737E0" w:rsidRDefault="002737E0" w:rsidP="002737E0">
    <w:pPr>
      <w:pStyle w:val="Header"/>
      <w:jc w:val="right"/>
      <w:rPr>
        <w:rFonts w:ascii="Times New Roman" w:hAnsi="Times New Roman" w:cs="Times New Roman"/>
      </w:rPr>
    </w:pPr>
    <w:r>
      <w:rPr>
        <w:rFonts w:ascii="Times New Roman" w:hAnsi="Times New Roman" w:cs="Times New Roman"/>
      </w:rPr>
      <w:t>Professor Diana Hartley</w:t>
    </w:r>
  </w:p>
  <w:p w:rsidR="002737E0" w:rsidRPr="002737E0" w:rsidRDefault="002737E0" w:rsidP="002737E0">
    <w:pPr>
      <w:pStyle w:val="Header"/>
      <w:jc w:val="right"/>
      <w:rPr>
        <w:rFonts w:ascii="Times New Roman" w:hAnsi="Times New Roman" w:cs="Times New Roman"/>
      </w:rPr>
    </w:pPr>
    <w:r>
      <w:rPr>
        <w:rFonts w:ascii="Times New Roman" w:hAnsi="Times New Roman" w:cs="Times New Roman"/>
      </w:rPr>
      <w:t>March 3,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E0"/>
    <w:rsid w:val="000E7D51"/>
    <w:rsid w:val="001C601F"/>
    <w:rsid w:val="001E5484"/>
    <w:rsid w:val="001F52F3"/>
    <w:rsid w:val="002737E0"/>
    <w:rsid w:val="003944EE"/>
    <w:rsid w:val="004A6C7E"/>
    <w:rsid w:val="005512D7"/>
    <w:rsid w:val="005816F5"/>
    <w:rsid w:val="005A6BB5"/>
    <w:rsid w:val="00725C80"/>
    <w:rsid w:val="007A2214"/>
    <w:rsid w:val="009451B3"/>
    <w:rsid w:val="00BF6FA0"/>
    <w:rsid w:val="00C64616"/>
    <w:rsid w:val="00C816F5"/>
    <w:rsid w:val="00D5404B"/>
    <w:rsid w:val="00D9456B"/>
    <w:rsid w:val="00D96507"/>
    <w:rsid w:val="00DA2954"/>
    <w:rsid w:val="00DF10E7"/>
    <w:rsid w:val="00F62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7D75C8"/>
  <w14:defaultImageDpi w14:val="32767"/>
  <w15:chartTrackingRefBased/>
  <w15:docId w15:val="{17D3C0C9-A091-A242-B4B2-9889F0CA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7E0"/>
    <w:pPr>
      <w:tabs>
        <w:tab w:val="center" w:pos="4680"/>
        <w:tab w:val="right" w:pos="9360"/>
      </w:tabs>
    </w:pPr>
  </w:style>
  <w:style w:type="character" w:customStyle="1" w:styleId="HeaderChar">
    <w:name w:val="Header Char"/>
    <w:basedOn w:val="DefaultParagraphFont"/>
    <w:link w:val="Header"/>
    <w:uiPriority w:val="99"/>
    <w:rsid w:val="002737E0"/>
  </w:style>
  <w:style w:type="paragraph" w:styleId="Footer">
    <w:name w:val="footer"/>
    <w:basedOn w:val="Normal"/>
    <w:link w:val="FooterChar"/>
    <w:uiPriority w:val="99"/>
    <w:unhideWhenUsed/>
    <w:rsid w:val="002737E0"/>
    <w:pPr>
      <w:tabs>
        <w:tab w:val="center" w:pos="4680"/>
        <w:tab w:val="right" w:pos="9360"/>
      </w:tabs>
    </w:pPr>
  </w:style>
  <w:style w:type="character" w:customStyle="1" w:styleId="FooterChar">
    <w:name w:val="Footer Char"/>
    <w:basedOn w:val="DefaultParagraphFont"/>
    <w:link w:val="Footer"/>
    <w:uiPriority w:val="99"/>
    <w:rsid w:val="002737E0"/>
  </w:style>
  <w:style w:type="character" w:customStyle="1" w:styleId="apple-converted-space">
    <w:name w:val="apple-converted-space"/>
    <w:basedOn w:val="DefaultParagraphFont"/>
    <w:rsid w:val="00C64616"/>
  </w:style>
  <w:style w:type="character" w:styleId="Hyperlink">
    <w:name w:val="Hyperlink"/>
    <w:basedOn w:val="DefaultParagraphFont"/>
    <w:uiPriority w:val="99"/>
    <w:unhideWhenUsed/>
    <w:rsid w:val="00D96507"/>
    <w:rPr>
      <w:color w:val="0563C1" w:themeColor="hyperlink"/>
      <w:u w:val="single"/>
    </w:rPr>
  </w:style>
  <w:style w:type="character" w:styleId="UnresolvedMention">
    <w:name w:val="Unresolved Mention"/>
    <w:basedOn w:val="DefaultParagraphFont"/>
    <w:uiPriority w:val="99"/>
    <w:rsid w:val="00D965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56989">
      <w:bodyDiv w:val="1"/>
      <w:marLeft w:val="0"/>
      <w:marRight w:val="0"/>
      <w:marTop w:val="0"/>
      <w:marBottom w:val="0"/>
      <w:divBdr>
        <w:top w:val="none" w:sz="0" w:space="0" w:color="auto"/>
        <w:left w:val="none" w:sz="0" w:space="0" w:color="auto"/>
        <w:bottom w:val="none" w:sz="0" w:space="0" w:color="auto"/>
        <w:right w:val="none" w:sz="0" w:space="0" w:color="auto"/>
      </w:divBdr>
    </w:div>
    <w:div w:id="199402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pactmsnow.weebl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2018-03-03T23:32:00Z</dcterms:created>
  <dcterms:modified xsi:type="dcterms:W3CDTF">2018-03-04T02:43:00Z</dcterms:modified>
</cp:coreProperties>
</file>